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2" w14:textId="77777777" w:rsidR="008E460A" w:rsidRDefault="00D65C5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8"/>
          <w:szCs w:val="28"/>
        </w:rPr>
        <w:t xml:space="preserve">TIPS VOOR </w:t>
      </w:r>
      <w:r>
        <w:rPr>
          <w:b/>
          <w:color w:val="000000"/>
          <w:sz w:val="28"/>
          <w:szCs w:val="28"/>
        </w:rPr>
        <w:t>GESPREKSVOERING</w:t>
      </w:r>
    </w:p>
    <w:p w14:paraId="00000003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4" w14:textId="77777777" w:rsidR="008E460A" w:rsidRDefault="00D65C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Onderzoeksvragen (wat is er nodig)</w:t>
      </w:r>
    </w:p>
    <w:p w14:paraId="00000005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5">
        <w:r>
          <w:rPr>
            <w:color w:val="0000FF"/>
            <w:sz w:val="22"/>
            <w:szCs w:val="22"/>
            <w:u w:val="single"/>
          </w:rPr>
          <w:t>https://www.augeo.nl/~/media/Files/Bibliotheek/Augeo-Tips-voor-gespreksvoering.ashx</w:t>
        </w:r>
      </w:hyperlink>
    </w:p>
    <w:p w14:paraId="00000006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6">
        <w:r>
          <w:rPr>
            <w:color w:val="0000FF"/>
            <w:sz w:val="22"/>
            <w:szCs w:val="22"/>
            <w:u w:val="single"/>
          </w:rPr>
          <w:t>https://www.onderwijsvanmorgen.nl/zo-voer-je-een-goed-gesprek-met-leerlingen/</w:t>
        </w:r>
      </w:hyperlink>
    </w:p>
    <w:p w14:paraId="00000007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7">
        <w:r>
          <w:rPr>
            <w:color w:val="0000FF"/>
            <w:sz w:val="22"/>
            <w:szCs w:val="22"/>
            <w:u w:val="single"/>
          </w:rPr>
          <w:t>https://www.onderwijsmaakjesamen.nl/actueel/download</w:t>
        </w:r>
        <w:r>
          <w:rPr>
            <w:color w:val="0000FF"/>
            <w:sz w:val="22"/>
            <w:szCs w:val="22"/>
            <w:u w:val="single"/>
          </w:rPr>
          <w:t>s-oma-oen-dik-nivea-en-anna/</w:t>
        </w:r>
      </w:hyperlink>
    </w:p>
    <w:p w14:paraId="00000008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9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A" w14:textId="77777777" w:rsidR="008E460A" w:rsidRDefault="00D65C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Motiverende gespreksvoering</w:t>
      </w:r>
    </w:p>
    <w:p w14:paraId="0000000B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Wat werkt: </w:t>
      </w:r>
      <w:hyperlink r:id="rId8">
        <w:r>
          <w:rPr>
            <w:color w:val="0000FF"/>
            <w:sz w:val="22"/>
            <w:szCs w:val="22"/>
            <w:u w:val="single"/>
          </w:rPr>
          <w:t>https://www.nji.nl/nl/Download-NJi/Wat-we</w:t>
        </w:r>
        <w:r>
          <w:rPr>
            <w:color w:val="0000FF"/>
            <w:sz w:val="22"/>
            <w:szCs w:val="22"/>
            <w:u w:val="single"/>
          </w:rPr>
          <w:t>rkt-publicatie/(311053)-nji-dossierDownloads-Watwerkt_Motiverendegespreksvoering.pdf</w:t>
        </w:r>
      </w:hyperlink>
    </w:p>
    <w:p w14:paraId="0000000C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Jongeren: </w:t>
      </w:r>
      <w:hyperlink r:id="rId9">
        <w:r>
          <w:rPr>
            <w:color w:val="0000FF"/>
            <w:sz w:val="22"/>
            <w:szCs w:val="22"/>
            <w:u w:val="single"/>
          </w:rPr>
          <w:t>https://hettydelaat.nl/wp-content/uploads/2016/11/MI-en-jongeren.pdf</w:t>
        </w:r>
      </w:hyperlink>
    </w:p>
    <w:p w14:paraId="0000000D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E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F" w14:textId="77777777" w:rsidR="008E460A" w:rsidRDefault="00D65C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Vermoeden kindermishandeling</w:t>
      </w:r>
    </w:p>
    <w:p w14:paraId="00000010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Meldcode: </w:t>
      </w:r>
      <w:hyperlink r:id="rId10">
        <w:r>
          <w:rPr>
            <w:color w:val="0000FF"/>
            <w:sz w:val="22"/>
            <w:szCs w:val="22"/>
            <w:u w:val="single"/>
          </w:rPr>
          <w:t>https://www.nji.nl/Werken-met-de-meldcode</w:t>
        </w:r>
      </w:hyperlink>
    </w:p>
    <w:p w14:paraId="00000011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Gesprek met ouders: </w:t>
      </w:r>
      <w:hyperlink r:id="rId11">
        <w:r>
          <w:rPr>
            <w:color w:val="0000FF"/>
            <w:sz w:val="22"/>
            <w:szCs w:val="22"/>
            <w:u w:val="single"/>
          </w:rPr>
          <w:t>https://www.nji.nl/nl/Kennis/Dossier/Kindermishandeling/Zorgen-bespreken/In-gesprek-met-kind-en-ouders</w:t>
        </w:r>
      </w:hyperlink>
    </w:p>
    <w:p w14:paraId="00000012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Gesprek over veiligheid: </w:t>
      </w:r>
      <w:hyperlink r:id="rId12">
        <w:r>
          <w:rPr>
            <w:color w:val="0000FF"/>
            <w:sz w:val="22"/>
            <w:szCs w:val="22"/>
            <w:u w:val="single"/>
          </w:rPr>
          <w:t>https://www.wijkteamswerkenmetjeugd.nl/veiligheid-thuis-en-op-school/tips-gesprekken-over-veiligheid-met-opvoeder-en-kind</w:t>
        </w:r>
      </w:hyperlink>
    </w:p>
    <w:p w14:paraId="00000013" w14:textId="77777777" w:rsidR="008E460A" w:rsidRDefault="00D65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esprek verschillende doelgroepen: </w:t>
      </w:r>
      <w:hyperlink r:id="rId13">
        <w:r>
          <w:rPr>
            <w:color w:val="0000FF"/>
            <w:sz w:val="22"/>
            <w:szCs w:val="22"/>
            <w:u w:val="single"/>
          </w:rPr>
          <w:t>https://www.handelingsprotocol.nl/utrecht-gz-stap-3-gesprek-3/gespreksvoering?showall=1</w:t>
        </w:r>
      </w:hyperlink>
    </w:p>
    <w:p w14:paraId="00000014" w14:textId="77777777" w:rsidR="008E460A" w:rsidRDefault="008E46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sectPr w:rsidR="008E46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3669"/>
    <w:multiLevelType w:val="multilevel"/>
    <w:tmpl w:val="1E8EA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0A"/>
    <w:rsid w:val="008E460A"/>
    <w:rsid w:val="00D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E277-725A-4237-BD95-B1D9290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i.nl/nl/Download-NJi/Wat-werkt-publicatie/(311053)-nji-dossierDownloads-Watwerkt_Motiverendegespreksvoering.pdf" TargetMode="External"/><Relationship Id="rId13" Type="http://schemas.openxmlformats.org/officeDocument/2006/relationships/hyperlink" Target="https://www.handelingsprotocol.nl/utrecht-gz-stap-3-gesprek-3/gespreksvoering?showal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derwijsmaakjesamen.nl/actueel/downloads-oma-oen-dik-nivea-en-anna/" TargetMode="External"/><Relationship Id="rId12" Type="http://schemas.openxmlformats.org/officeDocument/2006/relationships/hyperlink" Target="https://www.wijkteamswerkenmetjeugd.nl/veiligheid-thuis-en-op-school/tips-gesprekken-over-veiligheid-met-opvoeder-en-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derwijsvanmorgen.nl/zo-voer-je-een-goed-gesprek-met-leerlingen/" TargetMode="External"/><Relationship Id="rId11" Type="http://schemas.openxmlformats.org/officeDocument/2006/relationships/hyperlink" Target="https://www.nji.nl/nl/Kennis/Dossier/Kindermishandeling/Zorgen-bespreken/In-gesprek-met-kind-en-ouders" TargetMode="External"/><Relationship Id="rId5" Type="http://schemas.openxmlformats.org/officeDocument/2006/relationships/hyperlink" Target="https://www.augeo.nl/~/media/Files/Bibliotheek/Augeo-Tips-voor-gespreksvoering.ash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ji.nl/Werken-met-de-meld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ttydelaat.nl/wp-content/uploads/2016/11/MI-en-jonger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Company>Westerkwartier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 Buurman</cp:lastModifiedBy>
  <cp:revision>2</cp:revision>
  <dcterms:created xsi:type="dcterms:W3CDTF">2020-05-19T09:59:00Z</dcterms:created>
  <dcterms:modified xsi:type="dcterms:W3CDTF">2020-05-19T09:59:00Z</dcterms:modified>
</cp:coreProperties>
</file>